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4" w:rsidRPr="002F08C4" w:rsidRDefault="002A742E" w:rsidP="002F08C4">
      <w:pPr>
        <w:spacing w:before="120"/>
        <w:ind w:firstLine="709"/>
        <w:jc w:val="center"/>
        <w:rPr>
          <w:i/>
          <w:sz w:val="28"/>
          <w:szCs w:val="28"/>
        </w:rPr>
      </w:pPr>
      <w:r w:rsidRPr="00AF00A9">
        <w:rPr>
          <w:i/>
          <w:sz w:val="28"/>
          <w:szCs w:val="28"/>
        </w:rPr>
        <w:t>фирменный бланк организации</w:t>
      </w:r>
    </w:p>
    <w:p w:rsidR="002F08C4" w:rsidRDefault="002F08C4" w:rsidP="002F08C4">
      <w:pPr>
        <w:spacing w:before="120"/>
        <w:ind w:firstLine="397"/>
        <w:jc w:val="center"/>
        <w:rPr>
          <w:b/>
          <w:sz w:val="28"/>
          <w:szCs w:val="28"/>
        </w:rPr>
      </w:pPr>
    </w:p>
    <w:p w:rsidR="00BA52A5" w:rsidRDefault="002F08C4" w:rsidP="00C36B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08C4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BA52A5" w:rsidRDefault="002F08C4" w:rsidP="00C36B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08C4">
        <w:rPr>
          <w:rFonts w:eastAsia="Calibri"/>
          <w:b/>
          <w:sz w:val="28"/>
          <w:szCs w:val="28"/>
          <w:lang w:eastAsia="en-US"/>
        </w:rPr>
        <w:t xml:space="preserve">НА </w:t>
      </w:r>
      <w:r w:rsidR="006352B9">
        <w:rPr>
          <w:rFonts w:eastAsia="Calibri"/>
          <w:b/>
          <w:sz w:val="28"/>
          <w:szCs w:val="28"/>
          <w:lang w:eastAsia="en-US"/>
        </w:rPr>
        <w:t>ВКЛЮЧЕНИЕ В ПРОЦЕС</w:t>
      </w:r>
      <w:r w:rsidR="009F105C">
        <w:rPr>
          <w:rFonts w:eastAsia="Calibri"/>
          <w:b/>
          <w:sz w:val="28"/>
          <w:szCs w:val="28"/>
          <w:lang w:val="en-US" w:eastAsia="en-US"/>
        </w:rPr>
        <w:t>C</w:t>
      </w:r>
      <w:r w:rsidR="007D1D09">
        <w:rPr>
          <w:rFonts w:eastAsia="Calibri"/>
          <w:b/>
          <w:sz w:val="28"/>
          <w:szCs w:val="28"/>
          <w:lang w:eastAsia="en-US"/>
        </w:rPr>
        <w:t xml:space="preserve"> </w:t>
      </w:r>
      <w:r w:rsidR="007D1D09">
        <w:rPr>
          <w:rFonts w:eastAsia="Calibri"/>
          <w:b/>
          <w:sz w:val="28"/>
          <w:szCs w:val="28"/>
          <w:lang w:eastAsia="en-US"/>
        </w:rPr>
        <w:br/>
        <w:t xml:space="preserve">ПРОФЕССИОНАЛЬНО-ОБЩЕСТВЕННОГО ОБСУЖДЕНИЯ </w:t>
      </w:r>
    </w:p>
    <w:p w:rsidR="002F08C4" w:rsidRPr="002F08C4" w:rsidRDefault="002F08C4" w:rsidP="00C36B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ПРОФЕСС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ИОНАЛЬНОГО СТАНДАРТА</w:t>
      </w:r>
    </w:p>
    <w:p w:rsidR="002A742E" w:rsidRPr="00786BAE" w:rsidRDefault="002A742E" w:rsidP="007D1D09">
      <w:pPr>
        <w:spacing w:before="120"/>
        <w:ind w:firstLine="397"/>
        <w:jc w:val="both"/>
      </w:pPr>
      <w:r w:rsidRPr="00786BAE">
        <w:t>Настоящим подтвержд</w:t>
      </w:r>
      <w:r w:rsidR="00BE714D" w:rsidRPr="00786BAE">
        <w:t>аем своё желание принять участи</w:t>
      </w:r>
      <w:r w:rsidRPr="00786BAE">
        <w:t xml:space="preserve">е в </w:t>
      </w:r>
      <w:r w:rsidR="007D1D09" w:rsidRPr="00786BAE">
        <w:t xml:space="preserve">процессе профессионально-общественного обсуждения проекта </w:t>
      </w:r>
      <w:r w:rsidRPr="00786BAE">
        <w:t>профессионал</w:t>
      </w:r>
      <w:r w:rsidR="006952DC" w:rsidRPr="00786BAE">
        <w:t>ьного стандарта</w:t>
      </w:r>
      <w:r w:rsidR="003A6718" w:rsidRPr="00786BAE">
        <w:t>.</w:t>
      </w:r>
    </w:p>
    <w:p w:rsidR="00786BAE" w:rsidRPr="00786BAE" w:rsidRDefault="00786BAE" w:rsidP="00786BAE">
      <w:pPr>
        <w:spacing w:before="120"/>
        <w:ind w:firstLine="397"/>
        <w:jc w:val="both"/>
        <w:rPr>
          <w:b/>
        </w:rPr>
      </w:pPr>
      <w:r w:rsidRPr="00786BAE">
        <w:rPr>
          <w:b/>
        </w:rPr>
        <w:t>1. Сведения о принимающем участие в профессионально-общественном обсуждении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CE2BA7">
            <w:r w:rsidRPr="00A507F5">
              <w:t>1. ФИО (полностью)</w:t>
            </w:r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CE2BA7">
            <w:r w:rsidRPr="00A507F5">
              <w:t>2. Должность</w:t>
            </w:r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CE2BA7">
            <w:r w:rsidRPr="00A507F5">
              <w:t>3. Название предприятия (отдела, подразделения) полностью, включая организационно-правовую форму</w:t>
            </w:r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CE2BA7">
            <w:r w:rsidRPr="00A507F5">
              <w:t>4. Численность работников предприятия</w:t>
            </w:r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Pr="00A507F5" w:rsidRDefault="00B841EA" w:rsidP="00CE2BA7"/>
        </w:tc>
      </w:tr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CE2BA7">
            <w:r w:rsidRPr="00A507F5">
              <w:t>5. Контактная информация (телефон, адрес электронной почты)</w:t>
            </w:r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Pr="00A507F5" w:rsidRDefault="00B841EA" w:rsidP="00CE2BA7"/>
        </w:tc>
      </w:tr>
      <w:tr w:rsidR="00B841EA" w:rsidRPr="00A507F5" w:rsidTr="00CE2BA7">
        <w:tc>
          <w:tcPr>
            <w:tcW w:w="3528" w:type="dxa"/>
            <w:shd w:val="clear" w:color="auto" w:fill="auto"/>
            <w:vAlign w:val="center"/>
          </w:tcPr>
          <w:p w:rsidR="00B841EA" w:rsidRPr="00A507F5" w:rsidRDefault="00B841EA" w:rsidP="00224045">
            <w:r w:rsidRPr="00B841EA">
              <w:t xml:space="preserve">6. </w:t>
            </w:r>
            <w:proofErr w:type="spellStart"/>
            <w:r w:rsidRPr="00B841EA">
              <w:t>Проф-стандарт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B841EA" w:rsidRDefault="00B841EA" w:rsidP="00CE2BA7"/>
          <w:p w:rsidR="00B841EA" w:rsidRDefault="00B841EA" w:rsidP="00CE2BA7"/>
          <w:p w:rsidR="00B841EA" w:rsidRDefault="00B841EA" w:rsidP="00CE2BA7"/>
        </w:tc>
      </w:tr>
    </w:tbl>
    <w:p w:rsidR="00B841EA" w:rsidRPr="00F40A36" w:rsidRDefault="00B841EA" w:rsidP="00B841EA">
      <w:pPr>
        <w:pStyle w:val="Style5"/>
        <w:widowControl/>
        <w:spacing w:line="240" w:lineRule="auto"/>
        <w:ind w:firstLine="39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"/>
        <w:gridCol w:w="422"/>
        <w:gridCol w:w="8191"/>
      </w:tblGrid>
      <w:tr w:rsidR="00B841EA" w:rsidRPr="00F40A36" w:rsidTr="00C36B68">
        <w:trPr>
          <w:trHeight w:val="680"/>
        </w:trPr>
        <w:tc>
          <w:tcPr>
            <w:tcW w:w="74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2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191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</w:tr>
      <w:tr w:rsidR="00B841EA" w:rsidRPr="00F40A36" w:rsidTr="00C36B68">
        <w:trPr>
          <w:trHeight w:val="680"/>
        </w:trPr>
        <w:tc>
          <w:tcPr>
            <w:tcW w:w="74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2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191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</w:tr>
      <w:tr w:rsidR="00B841EA" w:rsidRPr="00F40A36" w:rsidTr="00C36B68">
        <w:trPr>
          <w:trHeight w:val="680"/>
        </w:trPr>
        <w:tc>
          <w:tcPr>
            <w:tcW w:w="74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2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191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</w:tr>
      <w:tr w:rsidR="00B841EA" w:rsidRPr="00F40A36" w:rsidTr="00C36B68">
        <w:trPr>
          <w:trHeight w:val="680"/>
        </w:trPr>
        <w:tc>
          <w:tcPr>
            <w:tcW w:w="74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2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191" w:type="dxa"/>
            <w:vAlign w:val="center"/>
          </w:tcPr>
          <w:p w:rsidR="00B841EA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224045" w:rsidRDefault="00224045" w:rsidP="00CE2BA7">
            <w:pPr>
              <w:pStyle w:val="Style5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224045" w:rsidRDefault="00224045" w:rsidP="00CE2BA7">
            <w:pPr>
              <w:pStyle w:val="Style5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224045" w:rsidRPr="00224045" w:rsidRDefault="00224045" w:rsidP="00CE2BA7">
            <w:pPr>
              <w:pStyle w:val="Style5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B841EA" w:rsidRPr="00F40A36" w:rsidTr="00C36B68">
        <w:trPr>
          <w:trHeight w:val="510"/>
        </w:trPr>
        <w:tc>
          <w:tcPr>
            <w:tcW w:w="74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22" w:type="dxa"/>
            <w:vAlign w:val="center"/>
          </w:tcPr>
          <w:p w:rsidR="00B841EA" w:rsidRPr="00F40A36" w:rsidRDefault="00B841EA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8191" w:type="dxa"/>
            <w:vAlign w:val="center"/>
          </w:tcPr>
          <w:p w:rsidR="008A3545" w:rsidRPr="00F40A36" w:rsidRDefault="008A3545" w:rsidP="00CE2BA7">
            <w:pPr>
              <w:pStyle w:val="Style5"/>
              <w:widowControl/>
              <w:spacing w:line="240" w:lineRule="auto"/>
              <w:ind w:firstLine="0"/>
              <w:jc w:val="left"/>
            </w:pPr>
          </w:p>
        </w:tc>
      </w:tr>
    </w:tbl>
    <w:p w:rsidR="00534339" w:rsidRDefault="00854F27" w:rsidP="00C36B68">
      <w:pPr>
        <w:spacing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9.7pt;margin-top:0;width:190.3pt;height:24pt;z-index:25165926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5UQwIAAEsEAAAOAAAAZHJzL2Uyb0RvYy54bWysVM2O0zAQviPxDpbvND+0u92o6WrpUoS0&#10;/EgLD+A4TmLheILtNik37rwC78CBAzdeoftGjJ1uKcsNkYPl8Yw/z3zzTRaXQ6vIVhgrQec0mcSU&#10;CM2hlLrO6ft36ydzSqxjumQKtMjpTlh6uXz8aNF3mUihAVUKQxBE26zvcto412VRZHkjWmYn0AmN&#10;zgpMyxyapo5Kw3pEb1WUxvFZ1IMpOwNcWIun16OTLgN+VQnu3lSVFY6onGJuLqwmrIVfo+WCZbVh&#10;XSP5IQ32D1m0TGp89Ah1zRwjGyP/gmolN2ChchMObQRVJbkINWA1SfygmtuGdSLUguTY7kiT/X+w&#10;/PX2rSGyzGmanFOiWYtN2n/df9t/3//c/7j7fPeFpJ6lvrMZBt92GO6GZzBgt0PFtrsB/sESDauG&#10;6VpcGQN9I1iJWSb+ZnRydcSxHqToX0GJj7GNgwA0VKb1FCIpBNGxW7tjh8TgCMfDdJqczRN0cfQ9&#10;jafzOLQwYtn97c5Y90JAS/wmpwYVENDZ9sY6nw3L7kP8YxaULNdSqWCYulgpQ7YM1bIOXyjgQZjS&#10;pM/pxSydjQT8AeGFK44gRT1S8AChlQ5Vr2SbU6wAv1GHnrXnugyadEyqcY8ZK32g0TM3cuiGYji0&#10;pYByh4QaGNWN04ibBswnSnpUdk7txw0zghL1UmNTLpLp1I9CMKaz8xQNc+opTj1Mc4TKqaNk3K5c&#10;GB/Pl4YrbF4lA6++y2Mmh1xRsYHuw3T5kTi1Q9Tvf8DyFwAAAP//AwBQSwMEFAAGAAgAAAAhAJNY&#10;E2XbAAAABAEAAA8AAABkcnMvZG93bnJldi54bWxMj0FLw0AQhe9C/8Mygje7q5YQ02xKUexNilFq&#10;j5vsmASzsyG7baO/vqMXvQw83uO9b/LV5HpxxDF0njTczBUIpNrbjhoNb69P1ymIEA1Z03tCDV8Y&#10;YFXMLnKTWX+iFzyWsRFcQiEzGtoYh0zKULfoTJj7AYm9Dz86E1mOjbSjOXG56+WtUol0piNeaM2A&#10;Dy3Wn+XBaQi1SnbbRbl7r+QGv++tfdxvnrW+upzWSxARp/gXhh98RoeCmSp/IBtEr4Efib+XvbtU&#10;JSAqDYtUgSxy+R++OAMAAP//AwBQSwECLQAUAAYACAAAACEAtoM4kv4AAADhAQAAEwAAAAAAAAAA&#10;AAAAAAAAAAAAW0NvbnRlbnRfVHlwZXNdLnhtbFBLAQItABQABgAIAAAAIQA4/SH/1gAAAJQBAAAL&#10;AAAAAAAAAAAAAAAAAC8BAABfcmVscy8ucmVsc1BLAQItABQABgAIAAAAIQAlH85UQwIAAEsEAAAO&#10;AAAAAAAAAAAAAAAAAC4CAABkcnMvZTJvRG9jLnhtbFBLAQItABQABgAIAAAAIQCTWBNl2wAAAAQB&#10;AAAPAAAAAAAAAAAAAAAAAJ0EAABkcnMvZG93bnJldi54bWxQSwUGAAAAAAQABADzAAAApQUAAAAA&#10;" strokecolor="white [3212]">
            <v:textbox>
              <w:txbxContent>
                <w:p w:rsidR="00534339" w:rsidRDefault="00534339" w:rsidP="00534339">
                  <w:pPr>
                    <w:jc w:val="center"/>
                  </w:pPr>
                  <w:r>
                    <w:t>Приложение</w:t>
                  </w:r>
                  <w:r w:rsidR="008A3545">
                    <w:t xml:space="preserve"> №1</w:t>
                  </w:r>
                  <w:r>
                    <w:t xml:space="preserve"> к Заявке </w:t>
                  </w:r>
                </w:p>
              </w:txbxContent>
            </v:textbox>
            <w10:wrap type="square" anchorx="margin"/>
          </v:shape>
        </w:pict>
      </w:r>
    </w:p>
    <w:p w:rsidR="00534339" w:rsidRDefault="00534339" w:rsidP="006352B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1D09" w:rsidRDefault="006352B9" w:rsidP="006352B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ПРЕДЛОЖЕНИЯ </w:t>
      </w:r>
      <w:r w:rsidRPr="00534339">
        <w:rPr>
          <w:rFonts w:eastAsia="Calibri"/>
          <w:b/>
          <w:sz w:val="28"/>
          <w:szCs w:val="28"/>
          <w:lang w:eastAsia="en-US"/>
        </w:rPr>
        <w:t>И З</w:t>
      </w:r>
      <w:r w:rsidRPr="006352B9">
        <w:rPr>
          <w:rFonts w:eastAsia="Calibri"/>
          <w:b/>
          <w:sz w:val="28"/>
          <w:szCs w:val="28"/>
          <w:lang w:eastAsia="en-US"/>
        </w:rPr>
        <w:t xml:space="preserve">АМЕЧАНИЯ </w:t>
      </w:r>
      <w:r w:rsidRPr="006352B9">
        <w:rPr>
          <w:rFonts w:eastAsia="Calibri"/>
          <w:b/>
          <w:sz w:val="28"/>
          <w:szCs w:val="28"/>
          <w:lang w:eastAsia="en-US"/>
        </w:rPr>
        <w:br/>
        <w:t>ПО ПРОЕ</w:t>
      </w:r>
      <w:r>
        <w:rPr>
          <w:rFonts w:eastAsia="Calibri"/>
          <w:b/>
          <w:sz w:val="28"/>
          <w:szCs w:val="28"/>
          <w:lang w:eastAsia="en-US"/>
        </w:rPr>
        <w:t>КТУ ПРОФЕССИОНАЛЬНОГО СТАНДАРТА</w:t>
      </w:r>
    </w:p>
    <w:p w:rsidR="00C202E5" w:rsidRDefault="00C202E5" w:rsidP="006352B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02E5" w:rsidRDefault="00786BAE" w:rsidP="00C202E5">
      <w:pPr>
        <w:jc w:val="both"/>
        <w:rPr>
          <w:b/>
        </w:rPr>
      </w:pPr>
      <w:r>
        <w:rPr>
          <w:b/>
        </w:rPr>
        <w:t>2.</w:t>
      </w:r>
      <w:r w:rsidR="00C202E5" w:rsidRPr="007B189B">
        <w:rPr>
          <w:b/>
        </w:rPr>
        <w:t>1. В отношении общих положений проекта профессионального стандарта:</w:t>
      </w:r>
    </w:p>
    <w:p w:rsidR="00C202E5" w:rsidRPr="007B189B" w:rsidRDefault="00C202E5" w:rsidP="00C202E5">
      <w:pPr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5373"/>
        <w:gridCol w:w="1080"/>
        <w:gridCol w:w="1080"/>
        <w:gridCol w:w="1800"/>
      </w:tblGrid>
      <w:tr w:rsidR="00C202E5" w:rsidRPr="00384DAC" w:rsidTr="00366650">
        <w:tc>
          <w:tcPr>
            <w:tcW w:w="495" w:type="dxa"/>
            <w:vMerge w:val="restart"/>
            <w:vAlign w:val="center"/>
          </w:tcPr>
          <w:p w:rsidR="00C202E5" w:rsidRPr="00384DAC" w:rsidRDefault="00C202E5" w:rsidP="00366650">
            <w:pPr>
              <w:pStyle w:val="1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84DAC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5373" w:type="dxa"/>
            <w:vMerge w:val="restart"/>
            <w:vAlign w:val="center"/>
          </w:tcPr>
          <w:p w:rsidR="00C202E5" w:rsidRPr="00384DAC" w:rsidRDefault="00C202E5" w:rsidP="00366650">
            <w:pPr>
              <w:jc w:val="center"/>
              <w:rPr>
                <w:b/>
                <w:i/>
                <w:sz w:val="20"/>
                <w:szCs w:val="20"/>
              </w:rPr>
            </w:pPr>
            <w:r w:rsidRPr="00384DAC">
              <w:rPr>
                <w:b/>
                <w:i/>
                <w:sz w:val="20"/>
                <w:szCs w:val="20"/>
              </w:rPr>
              <w:t>Показатель</w:t>
            </w:r>
          </w:p>
        </w:tc>
        <w:tc>
          <w:tcPr>
            <w:tcW w:w="2160" w:type="dxa"/>
            <w:gridSpan w:val="2"/>
            <w:vAlign w:val="center"/>
          </w:tcPr>
          <w:p w:rsidR="00C202E5" w:rsidRPr="00384DAC" w:rsidRDefault="00C202E5" w:rsidP="00366650">
            <w:pPr>
              <w:jc w:val="center"/>
              <w:rPr>
                <w:b/>
                <w:i/>
                <w:sz w:val="20"/>
                <w:szCs w:val="20"/>
              </w:rPr>
            </w:pPr>
            <w:r w:rsidRPr="00384DAC">
              <w:rPr>
                <w:b/>
                <w:i/>
                <w:sz w:val="20"/>
                <w:szCs w:val="20"/>
              </w:rPr>
              <w:t>Соответствие (да/нет)</w:t>
            </w:r>
          </w:p>
        </w:tc>
        <w:tc>
          <w:tcPr>
            <w:tcW w:w="1800" w:type="dxa"/>
            <w:vMerge w:val="restart"/>
            <w:vAlign w:val="center"/>
          </w:tcPr>
          <w:p w:rsidR="00C202E5" w:rsidRPr="00384DAC" w:rsidRDefault="00C202E5" w:rsidP="00224045">
            <w:pPr>
              <w:jc w:val="center"/>
              <w:rPr>
                <w:b/>
                <w:i/>
                <w:sz w:val="20"/>
                <w:szCs w:val="20"/>
              </w:rPr>
            </w:pPr>
            <w:r w:rsidRPr="00384DAC">
              <w:rPr>
                <w:b/>
                <w:i/>
                <w:sz w:val="20"/>
                <w:szCs w:val="20"/>
              </w:rPr>
              <w:t xml:space="preserve">Ваши предложения – </w:t>
            </w:r>
          </w:p>
        </w:tc>
      </w:tr>
      <w:tr w:rsidR="00C202E5" w:rsidRPr="00384DAC" w:rsidTr="00366650">
        <w:tc>
          <w:tcPr>
            <w:tcW w:w="495" w:type="dxa"/>
            <w:vMerge/>
            <w:vAlign w:val="center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  <w:vMerge/>
            <w:vAlign w:val="center"/>
          </w:tcPr>
          <w:p w:rsidR="00C202E5" w:rsidRPr="00384DAC" w:rsidRDefault="00C202E5" w:rsidP="0036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02E5" w:rsidRPr="00384DAC" w:rsidRDefault="00C202E5" w:rsidP="0036665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84DAC">
              <w:rPr>
                <w:b/>
                <w:i/>
                <w:sz w:val="20"/>
                <w:szCs w:val="20"/>
              </w:rPr>
              <w:t>полно-стью</w:t>
            </w:r>
            <w:proofErr w:type="spellEnd"/>
            <w:proofErr w:type="gramEnd"/>
            <w:r w:rsidRPr="00384DAC">
              <w:rPr>
                <w:b/>
                <w:i/>
                <w:sz w:val="20"/>
                <w:szCs w:val="20"/>
              </w:rPr>
              <w:t xml:space="preserve"> соответствует</w:t>
            </w:r>
          </w:p>
        </w:tc>
        <w:tc>
          <w:tcPr>
            <w:tcW w:w="1080" w:type="dxa"/>
            <w:vAlign w:val="center"/>
          </w:tcPr>
          <w:p w:rsidR="00C202E5" w:rsidRPr="00384DAC" w:rsidRDefault="00C202E5" w:rsidP="00366650">
            <w:pPr>
              <w:jc w:val="center"/>
              <w:rPr>
                <w:b/>
                <w:i/>
                <w:sz w:val="20"/>
                <w:szCs w:val="20"/>
              </w:rPr>
            </w:pPr>
            <w:r w:rsidRPr="00384DAC">
              <w:rPr>
                <w:b/>
                <w:i/>
                <w:sz w:val="20"/>
                <w:szCs w:val="20"/>
              </w:rPr>
              <w:t xml:space="preserve">в </w:t>
            </w:r>
            <w:proofErr w:type="gramStart"/>
            <w:r w:rsidRPr="00384DAC">
              <w:rPr>
                <w:b/>
                <w:i/>
                <w:sz w:val="20"/>
                <w:szCs w:val="20"/>
              </w:rPr>
              <w:t>основ-ном</w:t>
            </w:r>
            <w:proofErr w:type="gramEnd"/>
            <w:r w:rsidRPr="00384DAC">
              <w:rPr>
                <w:b/>
                <w:i/>
                <w:sz w:val="20"/>
                <w:szCs w:val="20"/>
              </w:rPr>
              <w:t xml:space="preserve"> соответствует</w:t>
            </w:r>
          </w:p>
        </w:tc>
        <w:tc>
          <w:tcPr>
            <w:tcW w:w="1800" w:type="dxa"/>
            <w:vMerge/>
            <w:vAlign w:val="center"/>
          </w:tcPr>
          <w:p w:rsidR="00C202E5" w:rsidRPr="00384DAC" w:rsidRDefault="00C202E5" w:rsidP="00366650">
            <w:pPr>
              <w:jc w:val="center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Корректность выделения основной цели вида профессиональной деятельности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Обоснованность выделения обобщенных трудовых функций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 xml:space="preserve">Полнота и обоснованность выделения трудовых функций в составе обобщенных трудовых функций 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Обоснованность отнесения обобщенных трудовых функций и трудовых функций к уровням квалификации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Соответствие составов необходимых умений и знаний содержанию трудовых функций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Достаточность выделенных умений и знаний для обеспечения эффективного выполнения трудовых функций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Обоснованность требований к уровню образования и практическому опыту специалистов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Соответствие проекта профессионального стандарта нормативной правовой базе в данной области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Возможность использования проекта профессионального стандарта для формирования должностных инструкций, проведения аттестации, тарификации должностей и т.д.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  <w:tr w:rsidR="00C202E5" w:rsidRPr="00384DAC" w:rsidTr="00366650">
        <w:tc>
          <w:tcPr>
            <w:tcW w:w="495" w:type="dxa"/>
          </w:tcPr>
          <w:p w:rsidR="00C202E5" w:rsidRPr="00384DAC" w:rsidRDefault="00C202E5" w:rsidP="00C202E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C202E5" w:rsidRPr="00384DAC" w:rsidRDefault="00C202E5" w:rsidP="00366650">
            <w:pPr>
              <w:rPr>
                <w:sz w:val="20"/>
                <w:szCs w:val="20"/>
              </w:rPr>
            </w:pPr>
            <w:r w:rsidRPr="00384DAC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02E5" w:rsidRPr="00384DAC" w:rsidRDefault="00C202E5" w:rsidP="00366650">
            <w:pPr>
              <w:jc w:val="both"/>
              <w:rPr>
                <w:sz w:val="20"/>
                <w:szCs w:val="20"/>
              </w:rPr>
            </w:pPr>
          </w:p>
        </w:tc>
      </w:tr>
    </w:tbl>
    <w:p w:rsidR="00C202E5" w:rsidRDefault="00C202E5" w:rsidP="006352B9">
      <w:pPr>
        <w:spacing w:line="259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C202E5" w:rsidRPr="00C202E5" w:rsidRDefault="00786BAE" w:rsidP="00C202E5">
      <w:pPr>
        <w:rPr>
          <w:b/>
        </w:rPr>
      </w:pPr>
      <w:r>
        <w:rPr>
          <w:b/>
        </w:rPr>
        <w:t>2.</w:t>
      </w:r>
      <w:r w:rsidR="00C202E5" w:rsidRPr="00C202E5">
        <w:rPr>
          <w:b/>
        </w:rPr>
        <w:t>2. Замечания к предложенным в проекте профессионального стандарта обобщенным трудовым функциям (ОТФ), трудовым функциям (ТФ) и их описанию:</w:t>
      </w:r>
    </w:p>
    <w:p w:rsidR="00C202E5" w:rsidRPr="00C202E5" w:rsidRDefault="00C202E5" w:rsidP="00C202E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3240"/>
        <w:gridCol w:w="3420"/>
      </w:tblGrid>
      <w:tr w:rsidR="00C202E5" w:rsidRPr="00C202E5" w:rsidTr="00366650">
        <w:tc>
          <w:tcPr>
            <w:tcW w:w="468" w:type="dxa"/>
            <w:shd w:val="clear" w:color="auto" w:fill="auto"/>
            <w:vAlign w:val="center"/>
          </w:tcPr>
          <w:p w:rsidR="00C202E5" w:rsidRPr="00C202E5" w:rsidRDefault="00C202E5" w:rsidP="00C202E5">
            <w:pPr>
              <w:jc w:val="center"/>
              <w:rPr>
                <w:b/>
                <w:i/>
                <w:sz w:val="20"/>
                <w:szCs w:val="20"/>
              </w:rPr>
            </w:pPr>
            <w:r w:rsidRPr="00C202E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202E5" w:rsidRPr="00C202E5" w:rsidRDefault="00C202E5" w:rsidP="00C202E5">
            <w:pPr>
              <w:jc w:val="center"/>
              <w:rPr>
                <w:b/>
                <w:i/>
                <w:sz w:val="20"/>
                <w:szCs w:val="20"/>
              </w:rPr>
            </w:pPr>
            <w:r w:rsidRPr="00C202E5">
              <w:rPr>
                <w:b/>
                <w:i/>
                <w:sz w:val="20"/>
                <w:szCs w:val="20"/>
              </w:rPr>
              <w:t xml:space="preserve">Ссылка на текст проекта стандарта (код ОТФ, ТФ из функциональной карты </w:t>
            </w:r>
            <w:r w:rsidRPr="00C202E5">
              <w:rPr>
                <w:b/>
                <w:i/>
                <w:sz w:val="20"/>
                <w:szCs w:val="20"/>
                <w:u w:val="single"/>
              </w:rPr>
              <w:t xml:space="preserve">либо </w:t>
            </w:r>
            <w:r w:rsidRPr="00C202E5">
              <w:rPr>
                <w:b/>
                <w:i/>
                <w:sz w:val="20"/>
                <w:szCs w:val="20"/>
              </w:rPr>
              <w:t>номер стр. и пункта)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202E5" w:rsidRPr="00C202E5" w:rsidRDefault="00C202E5" w:rsidP="00C202E5">
            <w:pPr>
              <w:jc w:val="center"/>
              <w:rPr>
                <w:b/>
                <w:i/>
                <w:sz w:val="20"/>
                <w:szCs w:val="20"/>
              </w:rPr>
            </w:pPr>
            <w:r w:rsidRPr="00C202E5">
              <w:rPr>
                <w:b/>
                <w:i/>
                <w:sz w:val="20"/>
                <w:szCs w:val="20"/>
              </w:rPr>
              <w:t>Ваши комментарии, замечания или предложения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202E5" w:rsidRPr="00C202E5" w:rsidRDefault="00C202E5" w:rsidP="00C202E5">
            <w:pPr>
              <w:jc w:val="center"/>
              <w:rPr>
                <w:b/>
                <w:i/>
                <w:sz w:val="20"/>
                <w:szCs w:val="20"/>
              </w:rPr>
            </w:pPr>
            <w:r w:rsidRPr="00C202E5">
              <w:rPr>
                <w:b/>
                <w:i/>
                <w:sz w:val="20"/>
                <w:szCs w:val="20"/>
              </w:rPr>
              <w:t>Предлагаемая редакция</w:t>
            </w:r>
          </w:p>
        </w:tc>
      </w:tr>
      <w:tr w:rsidR="00C202E5" w:rsidRPr="00C202E5" w:rsidTr="00366650">
        <w:trPr>
          <w:trHeight w:val="224"/>
        </w:trPr>
        <w:tc>
          <w:tcPr>
            <w:tcW w:w="9828" w:type="dxa"/>
            <w:gridSpan w:val="4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>Пример заполнения:</w:t>
            </w:r>
          </w:p>
        </w:tc>
      </w:tr>
      <w:tr w:rsidR="00C202E5" w:rsidRPr="00C202E5" w:rsidTr="00366650">
        <w:trPr>
          <w:trHeight w:val="433"/>
        </w:trPr>
        <w:tc>
          <w:tcPr>
            <w:tcW w:w="468" w:type="dxa"/>
            <w:shd w:val="clear" w:color="auto" w:fill="auto"/>
          </w:tcPr>
          <w:p w:rsidR="00C202E5" w:rsidRPr="00C202E5" w:rsidRDefault="00384DAC" w:rsidP="00C202E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>Требования к опыту практической работы</w:t>
            </w:r>
          </w:p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 xml:space="preserve">ОТФ А </w:t>
            </w:r>
            <w:r w:rsidRPr="00C202E5">
              <w:rPr>
                <w:b/>
                <w:i/>
                <w:color w:val="FF0000"/>
                <w:sz w:val="20"/>
                <w:szCs w:val="20"/>
                <w:u w:val="single"/>
              </w:rPr>
              <w:t>либо</w:t>
            </w:r>
            <w:r w:rsidRPr="00C202E5">
              <w:rPr>
                <w:i/>
                <w:color w:val="FF0000"/>
                <w:sz w:val="20"/>
                <w:szCs w:val="20"/>
              </w:rPr>
              <w:t xml:space="preserve"> п. 3.1. стр. 5</w:t>
            </w: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 xml:space="preserve">Недостаточные требования для подуровня квалификации 5.2 </w:t>
            </w: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>установить требования к опыту работы – не менее 2 лет</w:t>
            </w:r>
          </w:p>
        </w:tc>
      </w:tr>
      <w:tr w:rsidR="00C202E5" w:rsidRPr="00C202E5" w:rsidTr="00366650">
        <w:trPr>
          <w:trHeight w:val="317"/>
        </w:trPr>
        <w:tc>
          <w:tcPr>
            <w:tcW w:w="468" w:type="dxa"/>
            <w:shd w:val="clear" w:color="auto" w:fill="auto"/>
          </w:tcPr>
          <w:p w:rsidR="00C202E5" w:rsidRPr="00C202E5" w:rsidRDefault="00384DAC" w:rsidP="00C202E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>Необходимые умения</w:t>
            </w:r>
          </w:p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 xml:space="preserve">ТФ А/02.5 </w:t>
            </w:r>
            <w:r w:rsidRPr="00C202E5">
              <w:rPr>
                <w:b/>
                <w:i/>
                <w:color w:val="FF0000"/>
                <w:sz w:val="20"/>
                <w:szCs w:val="20"/>
                <w:u w:val="single"/>
              </w:rPr>
              <w:t>либо</w:t>
            </w:r>
            <w:r w:rsidRPr="00C202E5">
              <w:rPr>
                <w:i/>
                <w:color w:val="FF0000"/>
                <w:sz w:val="20"/>
                <w:szCs w:val="20"/>
              </w:rPr>
              <w:t>: п.3.1.2. стр. 7</w:t>
            </w: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 xml:space="preserve">Дополнить перечень умений </w:t>
            </w: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i/>
                <w:color w:val="FF0000"/>
                <w:sz w:val="20"/>
                <w:szCs w:val="20"/>
              </w:rPr>
            </w:pPr>
            <w:r w:rsidRPr="00C202E5">
              <w:rPr>
                <w:i/>
                <w:color w:val="FF0000"/>
                <w:sz w:val="20"/>
                <w:szCs w:val="20"/>
              </w:rPr>
              <w:t>«изучать и исследовать отдельные вопросы под надзором уполномоченного лица»</w:t>
            </w:r>
          </w:p>
        </w:tc>
      </w:tr>
      <w:tr w:rsidR="00C202E5" w:rsidRPr="00C202E5" w:rsidTr="00366650">
        <w:tc>
          <w:tcPr>
            <w:tcW w:w="468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</w:tr>
      <w:tr w:rsidR="00C202E5" w:rsidRPr="00C202E5" w:rsidTr="00366650">
        <w:tc>
          <w:tcPr>
            <w:tcW w:w="468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</w:tr>
      <w:tr w:rsidR="00C202E5" w:rsidRPr="00C202E5" w:rsidTr="00366650">
        <w:tc>
          <w:tcPr>
            <w:tcW w:w="468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</w:tr>
      <w:tr w:rsidR="00C202E5" w:rsidRPr="00C202E5" w:rsidTr="00366650">
        <w:tc>
          <w:tcPr>
            <w:tcW w:w="468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</w:tr>
      <w:tr w:rsidR="00C202E5" w:rsidRPr="00C202E5" w:rsidTr="00366650">
        <w:tc>
          <w:tcPr>
            <w:tcW w:w="468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C202E5" w:rsidRPr="00C202E5" w:rsidRDefault="00C202E5" w:rsidP="00C202E5">
            <w:pPr>
              <w:rPr>
                <w:sz w:val="20"/>
                <w:szCs w:val="20"/>
              </w:rPr>
            </w:pPr>
          </w:p>
        </w:tc>
      </w:tr>
    </w:tbl>
    <w:p w:rsidR="00C202E5" w:rsidRDefault="00C202E5" w:rsidP="00C202E5"/>
    <w:p w:rsidR="00C202E5" w:rsidRDefault="00C202E5" w:rsidP="00C202E5"/>
    <w:p w:rsidR="00C202E5" w:rsidRDefault="00C202E5" w:rsidP="00C202E5"/>
    <w:p w:rsidR="00C202E5" w:rsidRPr="00C202E5" w:rsidRDefault="00786BAE" w:rsidP="00C202E5">
      <w:pPr>
        <w:rPr>
          <w:b/>
        </w:rPr>
      </w:pPr>
      <w:r>
        <w:rPr>
          <w:b/>
        </w:rPr>
        <w:t>2.</w:t>
      </w:r>
      <w:r w:rsidR="00C202E5" w:rsidRPr="00C202E5">
        <w:rPr>
          <w:b/>
        </w:rPr>
        <w:t>3. Ваши комментарии, замечания или предложения в свободной форме:</w:t>
      </w:r>
    </w:p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C202E5"/>
    <w:p w:rsidR="00C202E5" w:rsidRPr="00C202E5" w:rsidRDefault="00C202E5" w:rsidP="006352B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4DAC" w:rsidRPr="00C36B68" w:rsidRDefault="00384DAC" w:rsidP="00384DAC">
      <w:pPr>
        <w:spacing w:after="160" w:line="256" w:lineRule="auto"/>
        <w:jc w:val="center"/>
        <w:rPr>
          <w:rFonts w:eastAsia="Calibri"/>
          <w:lang w:eastAsia="en-US"/>
        </w:rPr>
      </w:pPr>
      <w:r w:rsidRPr="00C36B68">
        <w:rPr>
          <w:rFonts w:eastAsia="Calibri"/>
          <w:lang w:eastAsia="en-US"/>
        </w:rPr>
        <w:t>___________________   __________________</w:t>
      </w:r>
      <w:r w:rsidRPr="00C36B68">
        <w:rPr>
          <w:rFonts w:eastAsia="Calibri"/>
          <w:lang w:val="en-US" w:eastAsia="en-US"/>
        </w:rPr>
        <w:t>/</w:t>
      </w:r>
      <w:r>
        <w:rPr>
          <w:rFonts w:eastAsia="Calibri"/>
          <w:lang w:val="en-US" w:eastAsia="en-US"/>
        </w:rPr>
        <w:t xml:space="preserve"> </w:t>
      </w:r>
      <w:r w:rsidRPr="00C36B68">
        <w:rPr>
          <w:rFonts w:eastAsia="Calibri"/>
          <w:lang w:eastAsia="en-US"/>
        </w:rPr>
        <w:t>(______________________)</w:t>
      </w:r>
    </w:p>
    <w:p w:rsidR="006352B9" w:rsidRDefault="00384DAC" w:rsidP="00384DAC">
      <w:pPr>
        <w:spacing w:after="160" w:line="259" w:lineRule="auto"/>
        <w:rPr>
          <w:sz w:val="28"/>
          <w:szCs w:val="28"/>
        </w:rPr>
      </w:pPr>
      <w:r>
        <w:rPr>
          <w:rFonts w:eastAsia="Calibri"/>
          <w:lang w:val="en-US" w:eastAsia="en-US"/>
        </w:rPr>
        <w:t xml:space="preserve">                        </w:t>
      </w:r>
      <w:r w:rsidRPr="00C36B68">
        <w:rPr>
          <w:rFonts w:eastAsia="Calibri"/>
          <w:lang w:eastAsia="en-US"/>
        </w:rPr>
        <w:t>должность</w:t>
      </w:r>
      <w:r w:rsidRPr="00C36B68">
        <w:rPr>
          <w:rFonts w:eastAsia="Calibri"/>
          <w:lang w:eastAsia="en-US"/>
        </w:rPr>
        <w:tab/>
      </w:r>
      <w:r w:rsidRPr="00C36B68">
        <w:rPr>
          <w:rFonts w:eastAsia="Calibri"/>
          <w:lang w:eastAsia="en-US"/>
        </w:rPr>
        <w:tab/>
        <w:t>подпись</w:t>
      </w:r>
      <w:r w:rsidRPr="00C36B68">
        <w:rPr>
          <w:rFonts w:eastAsia="Calibri"/>
          <w:lang w:eastAsia="en-US"/>
        </w:rPr>
        <w:tab/>
      </w:r>
      <w:r w:rsidRPr="00C36B68">
        <w:rPr>
          <w:rFonts w:eastAsia="Calibri"/>
          <w:lang w:eastAsia="en-US"/>
        </w:rPr>
        <w:tab/>
      </w:r>
      <w:r w:rsidRPr="00C36B68">
        <w:rPr>
          <w:rFonts w:eastAsia="Calibri"/>
          <w:lang w:eastAsia="en-US"/>
        </w:rPr>
        <w:tab/>
        <w:t>ФИО</w:t>
      </w:r>
    </w:p>
    <w:sectPr w:rsidR="006352B9" w:rsidSect="00384DAC">
      <w:footerReference w:type="first" r:id="rId7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53" w:rsidRDefault="00C52753" w:rsidP="00C36B68">
      <w:r>
        <w:separator/>
      </w:r>
    </w:p>
  </w:endnote>
  <w:endnote w:type="continuationSeparator" w:id="0">
    <w:p w:rsidR="00C52753" w:rsidRDefault="00C52753" w:rsidP="00C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AE" w:rsidRPr="009F105C" w:rsidRDefault="00786BAE">
    <w:pPr>
      <w:pStyle w:val="a9"/>
    </w:pPr>
    <w:r w:rsidRPr="00C36B68">
      <w:t>Заполненная заявка направляется по электронной почте (</w:t>
    </w:r>
    <w:r w:rsidRPr="00C36B68">
      <w:rPr>
        <w:lang w:val="en-US"/>
      </w:rPr>
      <w:t>e</w:t>
    </w:r>
    <w:r w:rsidRPr="00C36B68">
      <w:t>-</w:t>
    </w:r>
    <w:r w:rsidRPr="00C36B68">
      <w:rPr>
        <w:lang w:val="en-US"/>
      </w:rPr>
      <w:t>mail</w:t>
    </w:r>
    <w:r w:rsidRPr="00C36B68">
      <w:t xml:space="preserve">): </w:t>
    </w:r>
    <w:r w:rsidR="00224045">
      <w:rPr>
        <w:lang w:val="en-US"/>
      </w:rPr>
      <w:t>coordinator</w:t>
    </w:r>
    <w:r w:rsidR="00224045" w:rsidRPr="00224045">
      <w:t>.</w:t>
    </w:r>
    <w:proofErr w:type="spellStart"/>
    <w:r w:rsidR="00224045">
      <w:rPr>
        <w:lang w:val="en-US"/>
      </w:rPr>
      <w:t>cfo</w:t>
    </w:r>
    <w:proofErr w:type="spellEnd"/>
    <w:r w:rsidR="00224045" w:rsidRPr="00224045">
      <w:t>@</w:t>
    </w:r>
    <w:proofErr w:type="spellStart"/>
    <w:r w:rsidR="00224045">
      <w:rPr>
        <w:lang w:val="en-US"/>
      </w:rPr>
      <w:t>gmail</w:t>
    </w:r>
    <w:proofErr w:type="spellEnd"/>
    <w:r w:rsidR="00224045" w:rsidRPr="00224045">
      <w:t>.</w:t>
    </w:r>
    <w:r w:rsidR="00224045">
      <w:rPr>
        <w:lang w:val="en-US"/>
      </w:rPr>
      <w:t>com</w:t>
    </w:r>
    <w:r w:rsidRPr="00C36B68">
      <w:t xml:space="preserve"> </w:t>
    </w:r>
  </w:p>
  <w:p w:rsidR="00224045" w:rsidRPr="009F105C" w:rsidRDefault="002240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53" w:rsidRDefault="00C52753" w:rsidP="00C36B68">
      <w:r>
        <w:separator/>
      </w:r>
    </w:p>
  </w:footnote>
  <w:footnote w:type="continuationSeparator" w:id="0">
    <w:p w:rsidR="00C52753" w:rsidRDefault="00C52753" w:rsidP="00C3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35"/>
    <w:rsid w:val="00027DB8"/>
    <w:rsid w:val="000729AA"/>
    <w:rsid w:val="000948A6"/>
    <w:rsid w:val="000F3C63"/>
    <w:rsid w:val="001306E8"/>
    <w:rsid w:val="00137958"/>
    <w:rsid w:val="001441DA"/>
    <w:rsid w:val="00185E22"/>
    <w:rsid w:val="001E1A1B"/>
    <w:rsid w:val="00224045"/>
    <w:rsid w:val="00272F68"/>
    <w:rsid w:val="00280D51"/>
    <w:rsid w:val="002A0AEB"/>
    <w:rsid w:val="002A742E"/>
    <w:rsid w:val="002F08C4"/>
    <w:rsid w:val="00301B79"/>
    <w:rsid w:val="00334DE8"/>
    <w:rsid w:val="00384DAC"/>
    <w:rsid w:val="003A0CBE"/>
    <w:rsid w:val="003A6718"/>
    <w:rsid w:val="00457837"/>
    <w:rsid w:val="0046791E"/>
    <w:rsid w:val="004B0286"/>
    <w:rsid w:val="004C7C76"/>
    <w:rsid w:val="004E1032"/>
    <w:rsid w:val="00510335"/>
    <w:rsid w:val="00534339"/>
    <w:rsid w:val="006352B9"/>
    <w:rsid w:val="006425AE"/>
    <w:rsid w:val="00663838"/>
    <w:rsid w:val="00667700"/>
    <w:rsid w:val="00682578"/>
    <w:rsid w:val="00687D53"/>
    <w:rsid w:val="006952DC"/>
    <w:rsid w:val="006C4307"/>
    <w:rsid w:val="006D5A84"/>
    <w:rsid w:val="00721E42"/>
    <w:rsid w:val="007258EB"/>
    <w:rsid w:val="00725DDB"/>
    <w:rsid w:val="007439D1"/>
    <w:rsid w:val="00786BAE"/>
    <w:rsid w:val="007870AF"/>
    <w:rsid w:val="00791C01"/>
    <w:rsid w:val="007973DD"/>
    <w:rsid w:val="007D1D09"/>
    <w:rsid w:val="007E23EA"/>
    <w:rsid w:val="008057A9"/>
    <w:rsid w:val="00854F27"/>
    <w:rsid w:val="0086154D"/>
    <w:rsid w:val="008638BB"/>
    <w:rsid w:val="0086417E"/>
    <w:rsid w:val="008939B0"/>
    <w:rsid w:val="008A3545"/>
    <w:rsid w:val="008D07D6"/>
    <w:rsid w:val="009205F5"/>
    <w:rsid w:val="00940E2A"/>
    <w:rsid w:val="009647ED"/>
    <w:rsid w:val="00977B58"/>
    <w:rsid w:val="009F105C"/>
    <w:rsid w:val="00A02352"/>
    <w:rsid w:val="00A5339D"/>
    <w:rsid w:val="00AB024A"/>
    <w:rsid w:val="00AF00A9"/>
    <w:rsid w:val="00B00B17"/>
    <w:rsid w:val="00B16912"/>
    <w:rsid w:val="00B3361D"/>
    <w:rsid w:val="00B7048B"/>
    <w:rsid w:val="00B841EA"/>
    <w:rsid w:val="00BA52A5"/>
    <w:rsid w:val="00BE1BC1"/>
    <w:rsid w:val="00BE45D9"/>
    <w:rsid w:val="00BE714D"/>
    <w:rsid w:val="00C202E5"/>
    <w:rsid w:val="00C33C8C"/>
    <w:rsid w:val="00C36B68"/>
    <w:rsid w:val="00C52753"/>
    <w:rsid w:val="00C60BB0"/>
    <w:rsid w:val="00C821A7"/>
    <w:rsid w:val="00C95D51"/>
    <w:rsid w:val="00CD1871"/>
    <w:rsid w:val="00D11891"/>
    <w:rsid w:val="00DA35BA"/>
    <w:rsid w:val="00ED3217"/>
    <w:rsid w:val="00F40A36"/>
    <w:rsid w:val="00F7155A"/>
    <w:rsid w:val="00F72FEA"/>
    <w:rsid w:val="00F8191C"/>
    <w:rsid w:val="00F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A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F08C4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2A0AEB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02E5"/>
    <w:pPr>
      <w:suppressAutoHyphens/>
      <w:ind w:left="720"/>
      <w:contextualSpacing/>
    </w:pPr>
    <w:rPr>
      <w:rFonts w:eastAsia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Синягина Олеся</dc:creator>
  <cp:lastModifiedBy>solovyev</cp:lastModifiedBy>
  <cp:revision>5</cp:revision>
  <cp:lastPrinted>2015-09-22T06:58:00Z</cp:lastPrinted>
  <dcterms:created xsi:type="dcterms:W3CDTF">2016-12-13T08:09:00Z</dcterms:created>
  <dcterms:modified xsi:type="dcterms:W3CDTF">2017-01-25T07:18:00Z</dcterms:modified>
</cp:coreProperties>
</file>